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43" w:rsidRDefault="0029546B" w:rsidP="0029546B">
      <w:pPr>
        <w:tabs>
          <w:tab w:val="left" w:pos="567"/>
        </w:tabs>
        <w:ind w:firstLine="1985"/>
        <w:rPr>
          <w:rFonts w:ascii="Times New Roman" w:hAnsi="Times New Roman" w:cs="Times New Roman"/>
          <w:b/>
          <w:sz w:val="32"/>
          <w:szCs w:val="32"/>
        </w:rPr>
      </w:pPr>
      <w:r w:rsidRPr="0029546B">
        <w:rPr>
          <w:rFonts w:ascii="Times New Roman" w:hAnsi="Times New Roman" w:cs="Times New Roman"/>
          <w:b/>
          <w:sz w:val="32"/>
          <w:szCs w:val="32"/>
        </w:rPr>
        <w:t>Брызгалов Павел Александрович.</w:t>
      </w:r>
    </w:p>
    <w:p w:rsidR="0029546B" w:rsidRDefault="0029546B" w:rsidP="0029546B">
      <w:pPr>
        <w:tabs>
          <w:tab w:val="left" w:pos="56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Участник Великой Отечественной войны. </w:t>
      </w:r>
    </w:p>
    <w:p w:rsidR="0029546B" w:rsidRPr="0029546B" w:rsidRDefault="0029546B" w:rsidP="0029546B">
      <w:pPr>
        <w:tabs>
          <w:tab w:val="left" w:pos="56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Герой Советского Союза 1946.</w:t>
      </w:r>
    </w:p>
    <w:p w:rsidR="0029546B" w:rsidRPr="0029546B" w:rsidRDefault="0029546B" w:rsidP="0029546B">
      <w:pPr>
        <w:tabs>
          <w:tab w:val="left" w:pos="567"/>
        </w:tabs>
        <w:ind w:firstLine="34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546B">
        <w:rPr>
          <w:rFonts w:ascii="Times New Roman" w:hAnsi="Times New Roman" w:cs="Times New Roman"/>
          <w:b/>
          <w:sz w:val="32"/>
          <w:szCs w:val="32"/>
        </w:rPr>
        <w:t>(1922 – 1998)</w:t>
      </w:r>
    </w:p>
    <w:p w:rsidR="00002643" w:rsidRPr="00730B90" w:rsidRDefault="00002643" w:rsidP="00E3642A">
      <w:pPr>
        <w:pStyle w:val="just"/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730B90">
        <w:rPr>
          <w:bCs/>
          <w:sz w:val="28"/>
          <w:szCs w:val="28"/>
          <w:shd w:val="clear" w:color="auto" w:fill="FFFFFF"/>
        </w:rPr>
        <w:t xml:space="preserve">Родился 8 сентября 1922 года в деревне </w:t>
      </w:r>
      <w:proofErr w:type="spellStart"/>
      <w:r w:rsidRPr="00730B90">
        <w:rPr>
          <w:bCs/>
          <w:sz w:val="28"/>
          <w:szCs w:val="28"/>
          <w:shd w:val="clear" w:color="auto" w:fill="FFFFFF"/>
        </w:rPr>
        <w:t>Бекени</w:t>
      </w:r>
      <w:proofErr w:type="spellEnd"/>
      <w:r w:rsidRPr="00730B90">
        <w:rPr>
          <w:bCs/>
          <w:sz w:val="28"/>
          <w:szCs w:val="28"/>
          <w:shd w:val="clear" w:color="auto" w:fill="FFFFFF"/>
        </w:rPr>
        <w:t xml:space="preserve"> (ныне </w:t>
      </w:r>
      <w:proofErr w:type="spellStart"/>
      <w:r w:rsidRPr="00730B90">
        <w:rPr>
          <w:bCs/>
          <w:sz w:val="28"/>
          <w:szCs w:val="28"/>
          <w:shd w:val="clear" w:color="auto" w:fill="FFFFFF"/>
        </w:rPr>
        <w:t>Кунгурский</w:t>
      </w:r>
      <w:proofErr w:type="spellEnd"/>
      <w:r w:rsidRPr="00730B90">
        <w:rPr>
          <w:bCs/>
          <w:sz w:val="28"/>
          <w:szCs w:val="28"/>
          <w:shd w:val="clear" w:color="auto" w:fill="FFFFFF"/>
        </w:rPr>
        <w:t xml:space="preserve"> район Пермского края)</w:t>
      </w:r>
      <w:r w:rsidR="00EA2466" w:rsidRPr="00730B90">
        <w:rPr>
          <w:bCs/>
          <w:sz w:val="28"/>
          <w:szCs w:val="28"/>
          <w:shd w:val="clear" w:color="auto" w:fill="FFFFFF"/>
        </w:rPr>
        <w:t xml:space="preserve">, </w:t>
      </w:r>
      <w:r w:rsidR="00FB775D" w:rsidRPr="00730B90">
        <w:rPr>
          <w:sz w:val="28"/>
          <w:szCs w:val="28"/>
        </w:rPr>
        <w:t xml:space="preserve">в рабочей семье. </w:t>
      </w:r>
      <w:r w:rsidRPr="00730B90">
        <w:rPr>
          <w:bCs/>
          <w:sz w:val="28"/>
          <w:szCs w:val="28"/>
          <w:shd w:val="clear" w:color="auto" w:fill="FFFFFF"/>
        </w:rPr>
        <w:t xml:space="preserve">В 1929 году вместе с родителями переехал в город Молотов (ныне - Пермь). В 1940 году окончил среднюю школу № 44, учился в аэроклубе. С 7 мая 1941 года в рядах Красной Армии, </w:t>
      </w:r>
      <w:proofErr w:type="gramStart"/>
      <w:r w:rsidRPr="00730B90">
        <w:rPr>
          <w:bCs/>
          <w:sz w:val="28"/>
          <w:szCs w:val="28"/>
          <w:shd w:val="clear" w:color="auto" w:fill="FFFFFF"/>
        </w:rPr>
        <w:t>призван</w:t>
      </w:r>
      <w:proofErr w:type="gramEnd"/>
      <w:r w:rsidRPr="00730B9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30B90">
        <w:rPr>
          <w:bCs/>
          <w:sz w:val="28"/>
          <w:szCs w:val="28"/>
          <w:shd w:val="clear" w:color="auto" w:fill="FFFFFF"/>
        </w:rPr>
        <w:t>Молотовским</w:t>
      </w:r>
      <w:proofErr w:type="spellEnd"/>
      <w:r w:rsidRPr="00730B90">
        <w:rPr>
          <w:bCs/>
          <w:sz w:val="28"/>
          <w:szCs w:val="28"/>
          <w:shd w:val="clear" w:color="auto" w:fill="FFFFFF"/>
        </w:rPr>
        <w:t xml:space="preserve"> РВК. В том же году окончил </w:t>
      </w:r>
      <w:proofErr w:type="spellStart"/>
      <w:r w:rsidRPr="00730B90">
        <w:rPr>
          <w:bCs/>
          <w:sz w:val="28"/>
          <w:szCs w:val="28"/>
          <w:shd w:val="clear" w:color="auto" w:fill="FFFFFF"/>
        </w:rPr>
        <w:t>Цнорис-Цхальскую</w:t>
      </w:r>
      <w:proofErr w:type="spellEnd"/>
      <w:r w:rsidRPr="00730B90">
        <w:rPr>
          <w:bCs/>
          <w:sz w:val="28"/>
          <w:szCs w:val="28"/>
          <w:shd w:val="clear" w:color="auto" w:fill="FFFFFF"/>
        </w:rPr>
        <w:t xml:space="preserve"> (Закавказский военный округ) авиационную школу пилотов. </w:t>
      </w:r>
      <w:proofErr w:type="gramStart"/>
      <w:r w:rsidRPr="00730B90">
        <w:rPr>
          <w:bCs/>
          <w:sz w:val="28"/>
          <w:szCs w:val="28"/>
          <w:shd w:val="clear" w:color="auto" w:fill="FFFFFF"/>
        </w:rPr>
        <w:t xml:space="preserve">Через 6 месяцев откомандирован в </w:t>
      </w:r>
      <w:proofErr w:type="spellStart"/>
      <w:r w:rsidRPr="00730B90">
        <w:rPr>
          <w:bCs/>
          <w:sz w:val="28"/>
          <w:szCs w:val="28"/>
          <w:shd w:val="clear" w:color="auto" w:fill="FFFFFF"/>
        </w:rPr>
        <w:t>Руставскую</w:t>
      </w:r>
      <w:proofErr w:type="spellEnd"/>
      <w:r w:rsidRPr="00730B90">
        <w:rPr>
          <w:bCs/>
          <w:sz w:val="28"/>
          <w:szCs w:val="28"/>
          <w:shd w:val="clear" w:color="auto" w:fill="FFFFFF"/>
        </w:rPr>
        <w:t xml:space="preserve"> школу лётчиков-истребителей в Тбилиси, которую окончил в 1942 году.</w:t>
      </w:r>
      <w:proofErr w:type="gramEnd"/>
    </w:p>
    <w:p w:rsidR="00002643" w:rsidRPr="00730B90" w:rsidRDefault="00002643" w:rsidP="00E3642A">
      <w:pPr>
        <w:pStyle w:val="just"/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730B90">
        <w:rPr>
          <w:bCs/>
          <w:sz w:val="28"/>
          <w:szCs w:val="28"/>
          <w:shd w:val="clear" w:color="auto" w:fill="FFFFFF"/>
        </w:rPr>
        <w:t xml:space="preserve">С июня 1943 года сержант П. А. Брызгалов на фронтах Великой Отечественной войны в составе 240-го ИАП (2 июля 1944 года преобразован в 178-й Гвардейский ИАП). Прошёл боевой путь от рядового лётчика до заместителя командира эскадрильи. Сражался на Воронежском, Степном, 2-м Украинском фронтах. Летал на Ла-5. В мае 1944 года легко </w:t>
      </w:r>
      <w:proofErr w:type="gramStart"/>
      <w:r w:rsidRPr="00730B90">
        <w:rPr>
          <w:bCs/>
          <w:sz w:val="28"/>
          <w:szCs w:val="28"/>
          <w:shd w:val="clear" w:color="auto" w:fill="FFFFFF"/>
        </w:rPr>
        <w:t>ранен</w:t>
      </w:r>
      <w:proofErr w:type="gramEnd"/>
      <w:r w:rsidRPr="00730B90">
        <w:rPr>
          <w:bCs/>
          <w:sz w:val="28"/>
          <w:szCs w:val="28"/>
          <w:shd w:val="clear" w:color="auto" w:fill="FFFFFF"/>
        </w:rPr>
        <w:t xml:space="preserve"> в воздушном бою (в голову).</w:t>
      </w:r>
    </w:p>
    <w:p w:rsidR="00002643" w:rsidRPr="00730B90" w:rsidRDefault="00002643" w:rsidP="00E3642A">
      <w:pPr>
        <w:pStyle w:val="just"/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730B90">
        <w:rPr>
          <w:bCs/>
          <w:sz w:val="28"/>
          <w:szCs w:val="28"/>
          <w:shd w:val="clear" w:color="auto" w:fill="FFFFFF"/>
        </w:rPr>
        <w:t xml:space="preserve">К марту 1945 года заместитель командира эскадрильи 178-го Гвардейского истребительного </w:t>
      </w:r>
      <w:r w:rsidRPr="002B3C67">
        <w:rPr>
          <w:bCs/>
          <w:sz w:val="28"/>
          <w:szCs w:val="28"/>
          <w:shd w:val="clear" w:color="auto" w:fill="FFFFFF"/>
        </w:rPr>
        <w:t>(14-я Гвардейская истребительная авиационная дивизия, 3-й Гвардейский истребительный авиационный корпус, 5-я Воздушная армия, 2-й Украинский фронт)</w:t>
      </w:r>
      <w:r w:rsidR="0029546B" w:rsidRPr="002B3C67">
        <w:rPr>
          <w:bCs/>
          <w:sz w:val="28"/>
          <w:szCs w:val="28"/>
          <w:shd w:val="clear" w:color="auto" w:fill="FFFFFF"/>
        </w:rPr>
        <w:t>.</w:t>
      </w:r>
      <w:r w:rsidRPr="002B3C67">
        <w:rPr>
          <w:bCs/>
          <w:sz w:val="28"/>
          <w:szCs w:val="28"/>
          <w:shd w:val="clear" w:color="auto" w:fill="FFFFFF"/>
        </w:rPr>
        <w:t xml:space="preserve"> Гвардии старший</w:t>
      </w:r>
      <w:r w:rsidRPr="00730B90">
        <w:rPr>
          <w:bCs/>
          <w:sz w:val="28"/>
          <w:szCs w:val="28"/>
          <w:shd w:val="clear" w:color="auto" w:fill="FFFFFF"/>
        </w:rPr>
        <w:t xml:space="preserve"> лейтенант П. А. Брызгалов совершил 248 боевых вылетов, в 61 воздушном бою лич</w:t>
      </w:r>
      <w:r w:rsidR="0028660D" w:rsidRPr="00730B90">
        <w:rPr>
          <w:bCs/>
          <w:sz w:val="28"/>
          <w:szCs w:val="28"/>
          <w:shd w:val="clear" w:color="auto" w:fill="FFFFFF"/>
        </w:rPr>
        <w:t>но сбил 19 самолётов противника и 1 уничтожил на земле при штурмовке аэродрома.</w:t>
      </w:r>
      <w:r w:rsidRPr="00730B90">
        <w:rPr>
          <w:bCs/>
          <w:sz w:val="28"/>
          <w:szCs w:val="28"/>
          <w:shd w:val="clear" w:color="auto" w:fill="FFFFFF"/>
        </w:rPr>
        <w:t xml:space="preserve"> За эти подвиги </w:t>
      </w:r>
      <w:proofErr w:type="gramStart"/>
      <w:r w:rsidRPr="00730B90">
        <w:rPr>
          <w:bCs/>
          <w:sz w:val="28"/>
          <w:szCs w:val="28"/>
          <w:shd w:val="clear" w:color="auto" w:fill="FFFFFF"/>
        </w:rPr>
        <w:t>представлен</w:t>
      </w:r>
      <w:proofErr w:type="gramEnd"/>
      <w:r w:rsidRPr="00730B90">
        <w:rPr>
          <w:bCs/>
          <w:sz w:val="28"/>
          <w:szCs w:val="28"/>
          <w:shd w:val="clear" w:color="auto" w:fill="FFFFFF"/>
        </w:rPr>
        <w:t xml:space="preserve"> к высшей награде страны.</w:t>
      </w:r>
    </w:p>
    <w:p w:rsidR="007154EC" w:rsidRPr="00730B90" w:rsidRDefault="007154EC" w:rsidP="007154EC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730B90">
        <w:rPr>
          <w:sz w:val="28"/>
          <w:szCs w:val="28"/>
        </w:rPr>
        <w:t xml:space="preserve">Прошёл боевой путь от рядового лётчика-истребителя до заместителя командира эскадрильи. Сражался на Воронежском, Степном, 2-м Украинском фронтах. Принимал участие в боях на Курской дуге, под Белгородом и Харьковом. Участвовал в битве за Днепр и в прикрытии с воздуха плацдармов – в 1943 году. Принимал участие в боях за города Кривой Рог и Кировоград, в </w:t>
      </w:r>
      <w:proofErr w:type="spellStart"/>
      <w:r w:rsidRPr="00730B90">
        <w:rPr>
          <w:sz w:val="28"/>
          <w:szCs w:val="28"/>
        </w:rPr>
        <w:t>Уманско-Ботошанской</w:t>
      </w:r>
      <w:proofErr w:type="spellEnd"/>
      <w:r w:rsidRPr="00730B90">
        <w:rPr>
          <w:sz w:val="28"/>
          <w:szCs w:val="28"/>
        </w:rPr>
        <w:t xml:space="preserve"> операции, в боях над рекой Прут, в Ясско-Кишинёвской операции, в освобождении Молдавии и Румынии, в боях в Венгрии за город Дебрецен и при форсировании Дуная – в 1944 году. Участник боев за Будапешт, </w:t>
      </w:r>
      <w:proofErr w:type="spellStart"/>
      <w:r w:rsidRPr="00730B90">
        <w:rPr>
          <w:sz w:val="28"/>
          <w:szCs w:val="28"/>
        </w:rPr>
        <w:t>Секешфехервар</w:t>
      </w:r>
      <w:proofErr w:type="spellEnd"/>
      <w:r w:rsidRPr="00730B90">
        <w:rPr>
          <w:sz w:val="28"/>
          <w:szCs w:val="28"/>
        </w:rPr>
        <w:t xml:space="preserve">, </w:t>
      </w:r>
      <w:proofErr w:type="spellStart"/>
      <w:r w:rsidRPr="00730B90">
        <w:rPr>
          <w:sz w:val="28"/>
          <w:szCs w:val="28"/>
        </w:rPr>
        <w:t>Эстергом</w:t>
      </w:r>
      <w:proofErr w:type="spellEnd"/>
      <w:r w:rsidRPr="00730B90">
        <w:rPr>
          <w:sz w:val="28"/>
          <w:szCs w:val="28"/>
        </w:rPr>
        <w:t xml:space="preserve">, Комарно, Брно – в 1945 году. </w:t>
      </w:r>
    </w:p>
    <w:p w:rsidR="00002643" w:rsidRPr="0029546B" w:rsidRDefault="007154EC" w:rsidP="0029546B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730B90">
        <w:rPr>
          <w:sz w:val="28"/>
          <w:szCs w:val="28"/>
        </w:rPr>
        <w:t xml:space="preserve">9 мая 1945 года Брызгалов встретил на аэродроме </w:t>
      </w:r>
      <w:proofErr w:type="spellStart"/>
      <w:r w:rsidRPr="00730B90">
        <w:rPr>
          <w:sz w:val="28"/>
          <w:szCs w:val="28"/>
        </w:rPr>
        <w:t>Туржаны</w:t>
      </w:r>
      <w:proofErr w:type="spellEnd"/>
      <w:r w:rsidRPr="00730B90">
        <w:rPr>
          <w:sz w:val="28"/>
          <w:szCs w:val="28"/>
        </w:rPr>
        <w:t xml:space="preserve"> под чехословацким городом Брно.</w:t>
      </w:r>
      <w:r w:rsidR="0029546B">
        <w:rPr>
          <w:sz w:val="28"/>
          <w:szCs w:val="28"/>
        </w:rPr>
        <w:t xml:space="preserve"> </w:t>
      </w:r>
      <w:r w:rsidR="00002643" w:rsidRPr="00730B90">
        <w:rPr>
          <w:bCs/>
          <w:sz w:val="28"/>
          <w:szCs w:val="28"/>
          <w:shd w:val="clear" w:color="auto" w:fill="FFFFFF"/>
        </w:rPr>
        <w:t>Указом Президиума Верховного Совета СССР от 15 мая 1946 года удостоен звания Героя Советского Союза с вручением ордена Ленина и медали "Золотая Звезда" (№ 4997).</w:t>
      </w:r>
    </w:p>
    <w:p w:rsidR="007154EC" w:rsidRPr="00730B90" w:rsidRDefault="007154EC" w:rsidP="007154EC">
      <w:pPr>
        <w:pStyle w:val="just"/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730B90">
        <w:rPr>
          <w:bCs/>
          <w:sz w:val="28"/>
          <w:szCs w:val="28"/>
          <w:shd w:val="clear" w:color="auto" w:fill="FFFFFF"/>
        </w:rPr>
        <w:t>Награждён</w:t>
      </w:r>
      <w:proofErr w:type="gramEnd"/>
      <w:r w:rsidRPr="00730B90">
        <w:rPr>
          <w:bCs/>
          <w:sz w:val="28"/>
          <w:szCs w:val="28"/>
          <w:shd w:val="clear" w:color="auto" w:fill="FFFFFF"/>
        </w:rPr>
        <w:t xml:space="preserve"> орденами: Красного Знамени (05.07.1944, 22.02.1945), Александра Невского (27.12.1945), Отечественной войны 1-й степени (11.03.1985), Отечественной войны 2-й степеней (19.10.1943), Красной Звезды (24.08.1943, 30.12.1956); медалями, в том числе "За боевые заслуги" (19.11.1951).</w:t>
      </w:r>
    </w:p>
    <w:p w:rsidR="007154EC" w:rsidRPr="00730B90" w:rsidRDefault="00002643" w:rsidP="00E3642A">
      <w:pPr>
        <w:pStyle w:val="just"/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730B90">
        <w:rPr>
          <w:bCs/>
          <w:sz w:val="28"/>
          <w:szCs w:val="28"/>
          <w:shd w:val="clear" w:color="auto" w:fill="FFFFFF"/>
        </w:rPr>
        <w:t xml:space="preserve">После окончания войны продолжал служить в ВВС. В 1953 году окончил Военно-Воздушную академию (в Монино). Служил штурманом авиационной дивизии. </w:t>
      </w:r>
      <w:proofErr w:type="gramStart"/>
      <w:r w:rsidRPr="00730B90">
        <w:rPr>
          <w:bCs/>
          <w:sz w:val="28"/>
          <w:szCs w:val="28"/>
          <w:shd w:val="clear" w:color="auto" w:fill="FFFFFF"/>
        </w:rPr>
        <w:t>В середине 1950-х годов, после сокращения авиационных</w:t>
      </w:r>
      <w:r w:rsidR="007154EC" w:rsidRPr="00730B90">
        <w:rPr>
          <w:bCs/>
          <w:sz w:val="28"/>
          <w:szCs w:val="28"/>
          <w:shd w:val="clear" w:color="auto" w:fill="FFFFFF"/>
        </w:rPr>
        <w:t xml:space="preserve"> полков, переведён в Ярославль, </w:t>
      </w:r>
      <w:r w:rsidRPr="00730B90">
        <w:rPr>
          <w:bCs/>
          <w:sz w:val="28"/>
          <w:szCs w:val="28"/>
          <w:shd w:val="clear" w:color="auto" w:fill="FFFFFF"/>
        </w:rPr>
        <w:t>а оттуда в Крымскую дивизию ПВО.</w:t>
      </w:r>
      <w:proofErr w:type="gramEnd"/>
      <w:r w:rsidRPr="00730B90">
        <w:rPr>
          <w:bCs/>
          <w:sz w:val="28"/>
          <w:szCs w:val="28"/>
          <w:shd w:val="clear" w:color="auto" w:fill="FFFFFF"/>
        </w:rPr>
        <w:t xml:space="preserve"> С 25 декабря 1959 года Гвардии полковник П. А. Брызгалов - в запасе (по состоянию здоровья). </w:t>
      </w:r>
    </w:p>
    <w:p w:rsidR="00AB72C1" w:rsidRPr="00730B90" w:rsidRDefault="00002643" w:rsidP="00E3642A">
      <w:pPr>
        <w:pStyle w:val="just"/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730B90">
        <w:rPr>
          <w:bCs/>
          <w:sz w:val="28"/>
          <w:szCs w:val="28"/>
          <w:shd w:val="clear" w:color="auto" w:fill="FFFFFF"/>
        </w:rPr>
        <w:t xml:space="preserve">Жил в городе Ступино (Московская область). В 1964-1990 гг. работал старшим инженером по испытаниям газотурбинных двигателей Ступинского ОКБ (ныне АО НПП "Аэросила"). </w:t>
      </w:r>
    </w:p>
    <w:p w:rsidR="00002643" w:rsidRPr="00730B90" w:rsidRDefault="00002643" w:rsidP="00E3642A">
      <w:pPr>
        <w:pStyle w:val="just"/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730B90">
        <w:rPr>
          <w:bCs/>
          <w:sz w:val="28"/>
          <w:szCs w:val="28"/>
          <w:shd w:val="clear" w:color="auto" w:fill="FFFFFF"/>
        </w:rPr>
        <w:t xml:space="preserve">Умер 30 апреля 1998 года. </w:t>
      </w:r>
      <w:proofErr w:type="gramStart"/>
      <w:r w:rsidRPr="00730B90">
        <w:rPr>
          <w:bCs/>
          <w:sz w:val="28"/>
          <w:szCs w:val="28"/>
          <w:shd w:val="clear" w:color="auto" w:fill="FFFFFF"/>
        </w:rPr>
        <w:t>Похоронен</w:t>
      </w:r>
      <w:proofErr w:type="gramEnd"/>
      <w:r w:rsidRPr="00730B90">
        <w:rPr>
          <w:bCs/>
          <w:sz w:val="28"/>
          <w:szCs w:val="28"/>
          <w:shd w:val="clear" w:color="auto" w:fill="FFFFFF"/>
        </w:rPr>
        <w:t xml:space="preserve"> на городском кладбище в Ступино.</w:t>
      </w:r>
      <w:r w:rsidR="00312269" w:rsidRPr="00730B90">
        <w:rPr>
          <w:sz w:val="28"/>
          <w:szCs w:val="28"/>
        </w:rPr>
        <w:t xml:space="preserve"> Почетный гражданин Ступино.</w:t>
      </w:r>
    </w:p>
    <w:p w:rsidR="00F54485" w:rsidRPr="00730B90" w:rsidRDefault="00F54485" w:rsidP="002B3C67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00CF" w:rsidRPr="00730B90" w:rsidRDefault="00BD00CF" w:rsidP="00E3642A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A2466" w:rsidRPr="00730B90" w:rsidRDefault="00EA2466" w:rsidP="00EA2466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</w:rPr>
      </w:pPr>
      <w:r w:rsidRPr="00730B90">
        <w:rPr>
          <w:b/>
          <w:sz w:val="28"/>
          <w:szCs w:val="28"/>
          <w:shd w:val="clear" w:color="auto" w:fill="FFFFFF"/>
        </w:rPr>
        <w:t>Истребитель Ла-5Ф из состава 240-го ИАП, на котором осенью 1944 года  совершал боевые вылеты П. А. Брызгалов.</w:t>
      </w:r>
    </w:p>
    <w:p w:rsidR="00EA2466" w:rsidRPr="00730B90" w:rsidRDefault="00EA2466" w:rsidP="00E3642A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2466" w:rsidRPr="00730B90" w:rsidRDefault="00EA2466" w:rsidP="00E3642A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2466" w:rsidRPr="00730B90" w:rsidRDefault="00EA2466" w:rsidP="00EA2466">
      <w:pPr>
        <w:tabs>
          <w:tab w:val="left" w:pos="567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730B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9750" cy="1602155"/>
            <wp:effectExtent l="0" t="0" r="0" b="0"/>
            <wp:docPr id="4" name="Рисунок 2" descr="C:\Users\Respect\Desktop\брызгалов\bry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spect\Desktop\брызгалов\bryz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834" cy="160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466" w:rsidRPr="00730B90" w:rsidSect="00BD00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7FD5"/>
    <w:multiLevelType w:val="hybridMultilevel"/>
    <w:tmpl w:val="6C3244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64E62"/>
    <w:multiLevelType w:val="multilevel"/>
    <w:tmpl w:val="B84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B2C2E"/>
    <w:multiLevelType w:val="multilevel"/>
    <w:tmpl w:val="2D8C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643"/>
    <w:rsid w:val="00002643"/>
    <w:rsid w:val="0028660D"/>
    <w:rsid w:val="0029546B"/>
    <w:rsid w:val="002B0610"/>
    <w:rsid w:val="002B3C67"/>
    <w:rsid w:val="00312269"/>
    <w:rsid w:val="00344F15"/>
    <w:rsid w:val="00351870"/>
    <w:rsid w:val="004E3D4A"/>
    <w:rsid w:val="0071208E"/>
    <w:rsid w:val="007154EC"/>
    <w:rsid w:val="00730B90"/>
    <w:rsid w:val="00AB72C1"/>
    <w:rsid w:val="00BD00CF"/>
    <w:rsid w:val="00D14146"/>
    <w:rsid w:val="00E3642A"/>
    <w:rsid w:val="00EA2466"/>
    <w:rsid w:val="00EC42A0"/>
    <w:rsid w:val="00F061F2"/>
    <w:rsid w:val="00F54485"/>
    <w:rsid w:val="00FB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4A"/>
  </w:style>
  <w:style w:type="paragraph" w:styleId="2">
    <w:name w:val="heading 2"/>
    <w:basedOn w:val="a"/>
    <w:link w:val="20"/>
    <w:uiPriority w:val="9"/>
    <w:qFormat/>
    <w:rsid w:val="00002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6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2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02643"/>
  </w:style>
  <w:style w:type="character" w:customStyle="1" w:styleId="mw-editsection">
    <w:name w:val="mw-editsection"/>
    <w:basedOn w:val="a0"/>
    <w:rsid w:val="00002643"/>
  </w:style>
  <w:style w:type="character" w:customStyle="1" w:styleId="mw-editsection-bracket">
    <w:name w:val="mw-editsection-bracket"/>
    <w:basedOn w:val="a0"/>
    <w:rsid w:val="00002643"/>
  </w:style>
  <w:style w:type="character" w:customStyle="1" w:styleId="mw-editsection-divider">
    <w:name w:val="mw-editsection-divider"/>
    <w:basedOn w:val="a0"/>
    <w:rsid w:val="00002643"/>
  </w:style>
  <w:style w:type="paragraph" w:styleId="a4">
    <w:name w:val="Normal (Web)"/>
    <w:basedOn w:val="a"/>
    <w:uiPriority w:val="99"/>
    <w:unhideWhenUsed/>
    <w:rsid w:val="0000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00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2643"/>
    <w:rPr>
      <w:b/>
      <w:bCs/>
    </w:rPr>
  </w:style>
  <w:style w:type="paragraph" w:customStyle="1" w:styleId="lead">
    <w:name w:val="lead"/>
    <w:basedOn w:val="a"/>
    <w:rsid w:val="00E3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42A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E3642A"/>
  </w:style>
  <w:style w:type="character" w:customStyle="1" w:styleId="selectionindex">
    <w:name w:val="selection_index"/>
    <w:basedOn w:val="a0"/>
    <w:rsid w:val="00E3642A"/>
  </w:style>
  <w:style w:type="character" w:styleId="a8">
    <w:name w:val="FollowedHyperlink"/>
    <w:basedOn w:val="a0"/>
    <w:uiPriority w:val="99"/>
    <w:semiHidden/>
    <w:unhideWhenUsed/>
    <w:rsid w:val="00E3642A"/>
    <w:rPr>
      <w:color w:val="800080"/>
      <w:u w:val="single"/>
    </w:rPr>
  </w:style>
  <w:style w:type="character" w:customStyle="1" w:styleId="mw-cite-backlink">
    <w:name w:val="mw-cite-backlink"/>
    <w:basedOn w:val="a0"/>
    <w:rsid w:val="00E3642A"/>
  </w:style>
  <w:style w:type="character" w:customStyle="1" w:styleId="reference-text">
    <w:name w:val="reference-text"/>
    <w:basedOn w:val="a0"/>
    <w:rsid w:val="00E3642A"/>
  </w:style>
  <w:style w:type="character" w:customStyle="1" w:styleId="citation">
    <w:name w:val="citation"/>
    <w:basedOn w:val="a0"/>
    <w:rsid w:val="00E3642A"/>
  </w:style>
  <w:style w:type="paragraph" w:styleId="a9">
    <w:name w:val="List Paragraph"/>
    <w:basedOn w:val="a"/>
    <w:uiPriority w:val="34"/>
    <w:qFormat/>
    <w:rsid w:val="00D1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1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8" w:color="877850"/>
                    <w:bottom w:val="none" w:sz="0" w:space="0" w:color="auto"/>
                    <w:right w:val="none" w:sz="0" w:space="0" w:color="auto"/>
                  </w:divBdr>
                  <w:divsChild>
                    <w:div w:id="12570616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00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9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54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7749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Respect</dc:creator>
  <cp:keywords/>
  <dc:description/>
  <cp:lastModifiedBy>Respect</cp:lastModifiedBy>
  <cp:revision>9</cp:revision>
  <dcterms:created xsi:type="dcterms:W3CDTF">2020-12-22T11:15:00Z</dcterms:created>
  <dcterms:modified xsi:type="dcterms:W3CDTF">2020-12-24T13:10:00Z</dcterms:modified>
</cp:coreProperties>
</file>